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F6" w:rsidRPr="00BC0446" w:rsidRDefault="005A71F6" w:rsidP="005A71F6">
      <w:pPr>
        <w:pStyle w:val="a7"/>
        <w:rPr>
          <w:rFonts w:ascii="宋体" w:hAnsi="宋体"/>
          <w:sz w:val="28"/>
          <w:szCs w:val="28"/>
          <w:lang w:eastAsia="zh-CN"/>
        </w:rPr>
      </w:pPr>
      <w:r w:rsidRPr="00BC0446">
        <w:rPr>
          <w:rFonts w:ascii="仿宋_GB2312" w:eastAsia="仿宋_GB2312"/>
          <w:sz w:val="28"/>
          <w:szCs w:val="28"/>
          <w:lang w:eastAsia="zh-CN"/>
        </w:rPr>
        <w:t>附表:</w:t>
      </w:r>
    </w:p>
    <w:p w:rsidR="005A71F6" w:rsidRPr="00BC0446" w:rsidRDefault="005A71F6" w:rsidP="005A71F6">
      <w:pPr>
        <w:pStyle w:val="a7"/>
        <w:jc w:val="center"/>
        <w:rPr>
          <w:rFonts w:ascii="仿宋_GB2312" w:eastAsia="仿宋_GB2312" w:hAnsi="宋体"/>
          <w:sz w:val="28"/>
          <w:szCs w:val="28"/>
          <w:lang w:eastAsia="zh-CN"/>
        </w:rPr>
      </w:pPr>
      <w:r w:rsidRPr="00E43B54">
        <w:rPr>
          <w:rFonts w:ascii="仿宋_GB2312" w:eastAsia="仿宋_GB2312" w:hAnsi="宋体" w:hint="eastAsia"/>
          <w:sz w:val="28"/>
          <w:szCs w:val="28"/>
          <w:lang w:eastAsia="zh-CN"/>
        </w:rPr>
        <w:t>201</w:t>
      </w:r>
      <w:r>
        <w:rPr>
          <w:rFonts w:ascii="仿宋_GB2312" w:eastAsia="仿宋_GB2312" w:hAnsi="宋体" w:hint="eastAsia"/>
          <w:sz w:val="28"/>
          <w:szCs w:val="28"/>
          <w:lang w:eastAsia="zh-CN"/>
        </w:rPr>
        <w:t>7</w:t>
      </w:r>
      <w:r w:rsidRPr="00E43B54">
        <w:rPr>
          <w:rFonts w:ascii="仿宋_GB2312" w:eastAsia="仿宋_GB2312" w:hAnsi="宋体" w:hint="eastAsia"/>
          <w:sz w:val="28"/>
          <w:szCs w:val="28"/>
          <w:lang w:eastAsia="zh-CN"/>
        </w:rPr>
        <w:t>年</w:t>
      </w:r>
      <w:r w:rsidR="00315A82">
        <w:rPr>
          <w:rFonts w:ascii="仿宋_GB2312" w:eastAsia="仿宋_GB2312" w:hAnsi="宋体" w:hint="eastAsia"/>
          <w:sz w:val="28"/>
          <w:szCs w:val="28"/>
          <w:lang w:eastAsia="zh-CN"/>
        </w:rPr>
        <w:t>5</w:t>
      </w:r>
      <w:r w:rsidRPr="00E43B54">
        <w:rPr>
          <w:rFonts w:ascii="仿宋_GB2312" w:eastAsia="仿宋_GB2312" w:hAnsi="宋体" w:hint="eastAsia"/>
          <w:sz w:val="28"/>
          <w:szCs w:val="28"/>
          <w:lang w:eastAsia="zh-CN"/>
        </w:rPr>
        <w:t>月兵团法定传染病发病、死亡统计表</w:t>
      </w:r>
    </w:p>
    <w:tbl>
      <w:tblPr>
        <w:tblW w:w="8400" w:type="dxa"/>
        <w:jc w:val="center"/>
        <w:tblLook w:val="04A0"/>
      </w:tblPr>
      <w:tblGrid>
        <w:gridCol w:w="2680"/>
        <w:gridCol w:w="2860"/>
        <w:gridCol w:w="2860"/>
      </w:tblGrid>
      <w:tr w:rsidR="005A71F6" w:rsidRPr="0067775A" w:rsidTr="005931BF">
        <w:trPr>
          <w:trHeight w:hRule="exact" w:val="22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71F6" w:rsidRPr="0067775A" w:rsidRDefault="005A71F6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疾病病种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71F6" w:rsidRPr="0067775A" w:rsidRDefault="005A71F6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发病数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71F6" w:rsidRPr="0067775A" w:rsidRDefault="005A71F6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死亡数</w:t>
            </w:r>
          </w:p>
        </w:tc>
      </w:tr>
      <w:tr w:rsidR="005A71F6" w:rsidRPr="0067775A" w:rsidTr="005931BF">
        <w:trPr>
          <w:trHeight w:hRule="exact" w:val="22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71F6" w:rsidRPr="0067775A" w:rsidRDefault="005A71F6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甲乙丙类总计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71F6" w:rsidRDefault="005A71F6" w:rsidP="00315A82">
            <w:pPr>
              <w:pStyle w:val="a7"/>
              <w:spacing w:line="220" w:lineRule="exact"/>
              <w:jc w:val="center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  <w:r w:rsidR="00315A82">
              <w:rPr>
                <w:rFonts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71F6" w:rsidRDefault="00315A82" w:rsidP="005931BF">
            <w:pPr>
              <w:pStyle w:val="a7"/>
              <w:spacing w:line="220" w:lineRule="exact"/>
              <w:jc w:val="center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</w:p>
        </w:tc>
      </w:tr>
      <w:tr w:rsidR="005A71F6" w:rsidRPr="0067775A" w:rsidTr="005931BF">
        <w:trPr>
          <w:trHeight w:hRule="exact" w:val="22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71F6" w:rsidRPr="0067775A" w:rsidRDefault="005A71F6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甲乙类传染病合计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71F6" w:rsidRDefault="005A71F6" w:rsidP="00315A82">
            <w:pPr>
              <w:pStyle w:val="a7"/>
              <w:spacing w:line="220" w:lineRule="exact"/>
              <w:jc w:val="center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315A82">
              <w:rPr>
                <w:rFonts w:hint="eastAsia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71F6" w:rsidRDefault="00315A82" w:rsidP="005931BF">
            <w:pPr>
              <w:pStyle w:val="a7"/>
              <w:spacing w:line="220" w:lineRule="exact"/>
              <w:jc w:val="center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鼠疫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霍乱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传染性非典型肺炎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艾滋病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HIV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病毒性肝炎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甲型肝炎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乙型肝炎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丙型肝炎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丁型肝炎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戊型肝炎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肝炎未分型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脊髓灰质炎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人感染高致病性禽流感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麻疹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流行性出血热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狂犬病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流行性乙型脑炎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登革热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炭疽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细菌性和阿米巴性痢疾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肺结核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伤寒与副伤寒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流行性脑脊髓膜炎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百日咳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白喉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新生儿破伤风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猩红热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布鲁氏菌病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淋病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梅毒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钩端螺旋体病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血吸虫病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疟疾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人感染H7N9禽流感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丙类传染病合计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流行性感冒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流行性腮腺炎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风疹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急性出血性结膜炎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麻风病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斑疹伤寒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黑热病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包虫病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丝虫病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其它感染性腹泻病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315A82" w:rsidRPr="0067775A" w:rsidTr="00315A82">
        <w:trPr>
          <w:trHeight w:hRule="exact" w:val="22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A82" w:rsidRPr="0067775A" w:rsidRDefault="00315A82" w:rsidP="005931BF">
            <w:pPr>
              <w:pStyle w:val="a7"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775A">
              <w:rPr>
                <w:rFonts w:asciiTheme="minorEastAsia" w:hAnsiTheme="minorEastAsia" w:hint="eastAsia"/>
                <w:sz w:val="18"/>
                <w:szCs w:val="18"/>
              </w:rPr>
              <w:t>手足口病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5A82" w:rsidRDefault="00315A82" w:rsidP="00315A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</w:tbl>
    <w:p w:rsidR="005A71F6" w:rsidRPr="00BC0446" w:rsidRDefault="005A71F6" w:rsidP="005A71F6">
      <w:pPr>
        <w:pStyle w:val="a7"/>
        <w:rPr>
          <w:rFonts w:asciiTheme="majorEastAsia" w:eastAsiaTheme="majorEastAsia" w:hAnsiTheme="majorEastAsia"/>
          <w:sz w:val="18"/>
          <w:szCs w:val="18"/>
          <w:lang w:eastAsia="zh-CN"/>
        </w:rPr>
      </w:pPr>
      <w:r w:rsidRPr="00BC0446">
        <w:rPr>
          <w:rFonts w:ascii="仿宋_GB2312" w:eastAsia="仿宋_GB2312" w:hint="eastAsia"/>
          <w:lang w:eastAsia="zh-CN"/>
        </w:rPr>
        <w:t xml:space="preserve">      </w:t>
      </w:r>
      <w:r w:rsidRPr="00BC0446">
        <w:rPr>
          <w:rFonts w:asciiTheme="majorEastAsia" w:eastAsiaTheme="majorEastAsia" w:hAnsiTheme="majorEastAsia" w:hint="eastAsia"/>
          <w:sz w:val="18"/>
          <w:szCs w:val="18"/>
          <w:lang w:eastAsia="zh-CN"/>
        </w:rPr>
        <w:t>注：病毒性肝炎的发病数和死亡数分别为甲肝、乙肝、丙肝、戊肝和未分型肝炎报告发病数和死亡数的合计</w:t>
      </w:r>
    </w:p>
    <w:p w:rsidR="005A71F6" w:rsidRPr="00BC0446" w:rsidRDefault="005A71F6" w:rsidP="005A71F6">
      <w:pPr>
        <w:pStyle w:val="a7"/>
        <w:ind w:firstLineChars="3350" w:firstLine="6700"/>
        <w:rPr>
          <w:rFonts w:asciiTheme="majorEastAsia" w:eastAsiaTheme="majorEastAsia" w:hAnsiTheme="majorEastAsia"/>
          <w:sz w:val="20"/>
          <w:szCs w:val="20"/>
          <w:lang w:eastAsia="zh-CN"/>
        </w:rPr>
      </w:pPr>
      <w:r w:rsidRPr="00BC0446">
        <w:rPr>
          <w:rFonts w:asciiTheme="majorEastAsia" w:eastAsiaTheme="majorEastAsia" w:hAnsiTheme="majorEastAsia" w:hint="eastAsia"/>
          <w:sz w:val="20"/>
          <w:szCs w:val="20"/>
          <w:lang w:eastAsia="zh-CN"/>
        </w:rPr>
        <w:t>兵团疾病预防控制中心提供</w:t>
      </w:r>
    </w:p>
    <w:p w:rsidR="000A6F1C" w:rsidRPr="005A71F6" w:rsidRDefault="000A6F1C"/>
    <w:sectPr w:rsidR="000A6F1C" w:rsidRPr="005A71F6" w:rsidSect="00E43B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26E" w:rsidRDefault="000D726E" w:rsidP="005A71F6">
      <w:r>
        <w:separator/>
      </w:r>
    </w:p>
  </w:endnote>
  <w:endnote w:type="continuationSeparator" w:id="1">
    <w:p w:rsidR="000D726E" w:rsidRDefault="000D726E" w:rsidP="005A7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82" w:rsidRDefault="00315A82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82" w:rsidRDefault="00315A82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82" w:rsidRDefault="00315A8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26E" w:rsidRDefault="000D726E" w:rsidP="005A71F6">
      <w:r>
        <w:separator/>
      </w:r>
    </w:p>
  </w:footnote>
  <w:footnote w:type="continuationSeparator" w:id="1">
    <w:p w:rsidR="000D726E" w:rsidRDefault="000D726E" w:rsidP="005A7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82" w:rsidRDefault="00315A82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82" w:rsidRDefault="00315A82" w:rsidP="00315A82">
    <w:pPr>
      <w:pStyle w:val="af0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82" w:rsidRDefault="00315A82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1F6"/>
    <w:rsid w:val="000A6F1C"/>
    <w:rsid w:val="000C3672"/>
    <w:rsid w:val="000D726E"/>
    <w:rsid w:val="00315A82"/>
    <w:rsid w:val="004B09F1"/>
    <w:rsid w:val="005A71F6"/>
    <w:rsid w:val="00D23242"/>
    <w:rsid w:val="00E9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F6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D23242"/>
    <w:pPr>
      <w:widowControl/>
      <w:spacing w:before="480" w:line="276" w:lineRule="auto"/>
      <w:contextualSpacing/>
      <w:jc w:val="left"/>
      <w:outlineLvl w:val="0"/>
    </w:pPr>
    <w:rPr>
      <w:rFonts w:asciiTheme="majorHAnsi" w:eastAsiaTheme="majorEastAsia" w:hAnsiTheme="majorHAnsi" w:cstheme="majorBidi"/>
      <w:b/>
      <w:bCs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3242"/>
    <w:pPr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23242"/>
    <w:pPr>
      <w:widowControl/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23242"/>
    <w:pPr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23242"/>
    <w:pPr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23242"/>
    <w:pPr>
      <w:widowControl/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23242"/>
    <w:pPr>
      <w:widowControl/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23242"/>
    <w:pPr>
      <w:widowControl/>
      <w:spacing w:line="276" w:lineRule="auto"/>
      <w:jc w:val="left"/>
      <w:outlineLvl w:val="7"/>
    </w:pPr>
    <w:rPr>
      <w:rFonts w:asciiTheme="majorHAnsi" w:eastAsiaTheme="majorEastAsia" w:hAnsiTheme="majorHAnsi" w:cstheme="majorBidi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23242"/>
    <w:pPr>
      <w:widowControl/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2324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D232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D23242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D232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D2324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D2324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D23242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D23242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D2324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D23242"/>
    <w:pPr>
      <w:widowControl/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kern w:val="0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D2324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D23242"/>
    <w:pPr>
      <w:widowControl/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D2324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D23242"/>
    <w:rPr>
      <w:b/>
      <w:bCs/>
    </w:rPr>
  </w:style>
  <w:style w:type="character" w:styleId="a6">
    <w:name w:val="Emphasis"/>
    <w:uiPriority w:val="20"/>
    <w:qFormat/>
    <w:rsid w:val="00D232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uiPriority w:val="1"/>
    <w:qFormat/>
    <w:rsid w:val="00D23242"/>
    <w:pPr>
      <w:widowControl/>
      <w:jc w:val="left"/>
    </w:pPr>
    <w:rPr>
      <w:rFonts w:asciiTheme="minorHAnsi" w:eastAsiaTheme="minorEastAsia" w:hAnsiTheme="minorHAnsi" w:cstheme="minorBidi"/>
      <w:kern w:val="0"/>
      <w:sz w:val="22"/>
      <w:lang w:eastAsia="en-US" w:bidi="en-US"/>
    </w:rPr>
  </w:style>
  <w:style w:type="paragraph" w:styleId="a8">
    <w:name w:val="List Paragraph"/>
    <w:basedOn w:val="a"/>
    <w:uiPriority w:val="34"/>
    <w:qFormat/>
    <w:rsid w:val="00D23242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D23242"/>
    <w:pPr>
      <w:widowControl/>
      <w:spacing w:before="200" w:line="276" w:lineRule="auto"/>
      <w:ind w:left="360" w:right="360"/>
      <w:jc w:val="left"/>
    </w:pPr>
    <w:rPr>
      <w:rFonts w:asciiTheme="minorHAnsi" w:eastAsiaTheme="minorEastAsia" w:hAnsiTheme="minorHAnsi" w:cstheme="minorBidi"/>
      <w:i/>
      <w:iCs/>
      <w:kern w:val="0"/>
      <w:sz w:val="22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D23242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D23242"/>
    <w:pPr>
      <w:widowControl/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EastAsia" w:hAnsiTheme="minorHAnsi" w:cstheme="minorBidi"/>
      <w:b/>
      <w:bCs/>
      <w:i/>
      <w:iCs/>
      <w:kern w:val="0"/>
      <w:sz w:val="22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D23242"/>
    <w:rPr>
      <w:b/>
      <w:bCs/>
      <w:i/>
      <w:iCs/>
    </w:rPr>
  </w:style>
  <w:style w:type="character" w:styleId="ab">
    <w:name w:val="Subtle Emphasis"/>
    <w:uiPriority w:val="19"/>
    <w:qFormat/>
    <w:rsid w:val="00D23242"/>
    <w:rPr>
      <w:i/>
      <w:iCs/>
    </w:rPr>
  </w:style>
  <w:style w:type="character" w:styleId="ac">
    <w:name w:val="Intense Emphasis"/>
    <w:uiPriority w:val="21"/>
    <w:qFormat/>
    <w:rsid w:val="00D23242"/>
    <w:rPr>
      <w:b/>
      <w:bCs/>
    </w:rPr>
  </w:style>
  <w:style w:type="character" w:styleId="ad">
    <w:name w:val="Subtle Reference"/>
    <w:uiPriority w:val="31"/>
    <w:qFormat/>
    <w:rsid w:val="00D23242"/>
    <w:rPr>
      <w:smallCaps/>
    </w:rPr>
  </w:style>
  <w:style w:type="character" w:styleId="ae">
    <w:name w:val="Intense Reference"/>
    <w:uiPriority w:val="32"/>
    <w:qFormat/>
    <w:rsid w:val="00D23242"/>
    <w:rPr>
      <w:smallCaps/>
      <w:spacing w:val="5"/>
      <w:u w:val="single"/>
    </w:rPr>
  </w:style>
  <w:style w:type="character" w:styleId="af">
    <w:name w:val="Book Title"/>
    <w:uiPriority w:val="33"/>
    <w:qFormat/>
    <w:rsid w:val="00D23242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23242"/>
    <w:pPr>
      <w:outlineLvl w:val="9"/>
    </w:pPr>
  </w:style>
  <w:style w:type="paragraph" w:styleId="af0">
    <w:name w:val="header"/>
    <w:basedOn w:val="a"/>
    <w:link w:val="Char3"/>
    <w:uiPriority w:val="99"/>
    <w:semiHidden/>
    <w:unhideWhenUsed/>
    <w:rsid w:val="005A71F6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Theme="minorHAnsi" w:eastAsiaTheme="minorEastAsia" w:hAnsiTheme="minorHAnsi" w:cstheme="minorBidi"/>
      <w:kern w:val="0"/>
      <w:sz w:val="18"/>
      <w:szCs w:val="18"/>
      <w:lang w:eastAsia="en-US" w:bidi="en-US"/>
    </w:rPr>
  </w:style>
  <w:style w:type="character" w:customStyle="1" w:styleId="Char3">
    <w:name w:val="页眉 Char"/>
    <w:basedOn w:val="a0"/>
    <w:link w:val="af0"/>
    <w:uiPriority w:val="99"/>
    <w:semiHidden/>
    <w:rsid w:val="005A71F6"/>
    <w:rPr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5A71F6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Theme="minorHAnsi" w:eastAsiaTheme="minorEastAsia" w:hAnsiTheme="minorHAnsi" w:cstheme="minorBidi"/>
      <w:kern w:val="0"/>
      <w:sz w:val="18"/>
      <w:szCs w:val="18"/>
      <w:lang w:eastAsia="en-US" w:bidi="en-US"/>
    </w:rPr>
  </w:style>
  <w:style w:type="character" w:customStyle="1" w:styleId="Char4">
    <w:name w:val="页脚 Char"/>
    <w:basedOn w:val="a0"/>
    <w:link w:val="af1"/>
    <w:uiPriority w:val="99"/>
    <w:semiHidden/>
    <w:rsid w:val="005A71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>Sky123.Org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吴慧</cp:lastModifiedBy>
  <cp:revision>2</cp:revision>
  <dcterms:created xsi:type="dcterms:W3CDTF">2017-06-05T11:55:00Z</dcterms:created>
  <dcterms:modified xsi:type="dcterms:W3CDTF">2017-06-05T11:55:00Z</dcterms:modified>
</cp:coreProperties>
</file>